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cs="Arial" w:ascii="Arial" w:hAnsi="Arial"/>
          <w:sz w:val="20"/>
          <w:szCs w:val="20"/>
        </w:rPr>
        <w:t>Bijlage I: Modelformulier voor herroeping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cs="Arial" w:ascii="Arial" w:hAnsi="Arial"/>
          <w:sz w:val="20"/>
          <w:szCs w:val="20"/>
        </w:rPr>
        <w:t>Modelformulier voor herroeping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b w:val="false"/>
          <w:b w:val="false"/>
          <w:sz w:val="20"/>
          <w:szCs w:val="20"/>
        </w:rPr>
      </w:pPr>
      <w:r>
        <w:rPr>
          <w:rStyle w:val="Strong"/>
          <w:rFonts w:cs="Arial" w:ascii="Arial" w:hAnsi="Arial"/>
          <w:b w:val="false"/>
          <w:sz w:val="20"/>
          <w:szCs w:val="20"/>
        </w:rPr>
        <w:t>(dit formulier alleen invullen en terugzenden wanneer u de overeenkomst wilt herroepen)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left"/>
        <w:rPr/>
      </w:pPr>
      <w:r>
        <w:rPr>
          <w:rStyle w:val="Strong"/>
          <w:rFonts w:cs="Arial" w:ascii="Arial" w:hAnsi="Arial"/>
          <w:b w:val="false"/>
          <w:sz w:val="20"/>
          <w:szCs w:val="20"/>
        </w:rPr>
        <w:t xml:space="preserve">Aan: </w:t>
        <w:tab/>
      </w:r>
      <w:r>
        <w:rPr>
          <w:rStyle w:val="Strong"/>
          <w:rFonts w:cs="Arial" w:ascii="Arial" w:hAnsi="Arial"/>
          <w:b w:val="false"/>
          <w:bCs w:val="false"/>
          <w:sz w:val="20"/>
          <w:szCs w:val="20"/>
        </w:rPr>
        <w:t>Stichting Keizerstads Jeugdorkest</w:t>
        <w:br/>
        <w:tab/>
        <w:tab/>
        <w:t>Emmalaan 13</w:t>
        <w:br/>
        <w:tab/>
        <w:tab/>
        <w:t>6542SZ  Nijmegen</w:t>
        <w:br/>
        <w:tab/>
        <w:tab/>
        <w:t>E-mailadres: bestuur@keizerstadsjeugdorkest.nl</w:t>
        <w:br/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Ik/Wij* deel/delen* u hierbij mede, dat ik/wij* onze overeenkomst betreffende</w:t>
      </w:r>
    </w:p>
    <w:p>
      <w:pPr>
        <w:pStyle w:val="NormalWeb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verkoop van de volgende producten: [aanduiding product]*</w:t>
      </w:r>
    </w:p>
    <w:p>
      <w:pPr>
        <w:pStyle w:val="NormalWeb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levering van de volgende digitale inhoud: [aanduiding digitale inhoud]*</w:t>
      </w:r>
    </w:p>
    <w:p>
      <w:pPr>
        <w:pStyle w:val="NormalWeb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verrichting van de volgende dienst: [aanduiding dienst]*,</w:t>
      </w:r>
    </w:p>
    <w:p>
      <w:pPr>
        <w:pStyle w:val="NormalWeb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herroep/herroepen*</w:t>
      </w:r>
    </w:p>
    <w:p>
      <w:pPr>
        <w:pStyle w:val="NormalWeb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Besteld op*/ontvangen op* [datum bestelling bij diensten of ontvangst bij producten]</w:t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[Naam consumenten(en)]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[Adres consument(en)]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[Handtekening consument(en)] (alleen wanneer dit formulier op papier wordt ingediend)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sz w:val="20"/>
          <w:szCs w:val="20"/>
        </w:rPr>
        <w:t>[Datum]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Style w:val="Strong"/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Doorhalen wat niet van toepassing is of invullen wat van toepassing is.</w:t>
      </w:r>
    </w:p>
    <w:p>
      <w:pPr>
        <w:pStyle w:val="Normal"/>
        <w:jc w:val="both"/>
        <w:rPr>
          <w:rStyle w:val="Strong"/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"/>
        <w:jc w:val="both"/>
        <w:rPr>
          <w:rStyle w:val="Strong"/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"/>
        <w:jc w:val="both"/>
        <w:rPr>
          <w:rStyle w:val="Strong"/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709" w:top="1417" w:footer="709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2e9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character" w:styleId="KoptekstChar" w:customStyle="1">
    <w:name w:val="Koptekst Char"/>
    <w:basedOn w:val="DefaultParagraphFont"/>
    <w:link w:val="Koptekst"/>
    <w:uiPriority w:val="99"/>
    <w:qFormat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VoettekstChar" w:customStyle="1">
    <w:name w:val="Voettekst Char"/>
    <w:basedOn w:val="DefaultParagraphFont"/>
    <w:link w:val="Voettekst"/>
    <w:uiPriority w:val="99"/>
    <w:qFormat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ListLabel1">
    <w:name w:val="ListLabel 1"/>
    <w:qFormat/>
    <w:rPr>
      <w:rFonts w:ascii="Arial" w:hAnsi="Arial" w:eastAsia="Times New Roman" w:cs="Times New Roman"/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Times New Roman"/>
      <w:b w:val="false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672e9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672e90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KoptekstChar"/>
    <w:uiPriority w:val="99"/>
    <w:unhideWhenUsed/>
    <w:rsid w:val="00672e90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672e9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5AE2C1B3</Template>
  <TotalTime>0</TotalTime>
  <Application>LibreOffice/5.2.7.2$Linux_X86_64 LibreOffice_project/20m0$Build-2</Application>
  <Pages>1</Pages>
  <Words>113</Words>
  <Characters>767</Characters>
  <CharactersWithSpaces>867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2022-11-29T18:28:09Z</dcterms:created>
  <dc:creator/>
  <dc:description/>
  <dc:language>nl-NL</dc:language>
  <cp:lastModifiedBy/>
  <cp:revision>1</cp:revision>
  <dc:subject/>
  <dc:title>Modelformulier voor herroeping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